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2708" w14:textId="42953B21" w:rsidR="006F4FE5" w:rsidRPr="00662508" w:rsidRDefault="006F4FE5" w:rsidP="006F4FE5">
      <w:pPr>
        <w:tabs>
          <w:tab w:val="left" w:pos="709"/>
        </w:tabs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7</w:t>
      </w:r>
    </w:p>
    <w:p w14:paraId="03B04802" w14:textId="77777777" w:rsidR="006F4FE5" w:rsidRDefault="006F4FE5" w:rsidP="006F4FE5">
      <w:pPr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АНКЕТА ДЛЯ</w:t>
      </w:r>
      <w:r w:rsidRPr="00C16EB4">
        <w:rPr>
          <w:rFonts w:ascii="Segoe UI" w:hAnsi="Segoe UI" w:cs="Segoe UI"/>
          <w:b/>
          <w:sz w:val="24"/>
          <w:szCs w:val="24"/>
        </w:rPr>
        <w:t xml:space="preserve"> ПОДБОР</w:t>
      </w:r>
      <w:r>
        <w:rPr>
          <w:rFonts w:ascii="Segoe UI" w:hAnsi="Segoe UI" w:cs="Segoe UI"/>
          <w:b/>
          <w:sz w:val="24"/>
          <w:szCs w:val="24"/>
        </w:rPr>
        <w:t>А</w:t>
      </w:r>
      <w:r w:rsidRPr="00C16EB4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ОЧИСТНЫХ СООРУЖЕНИЙ СТОЧНЫХ ВОД</w:t>
      </w:r>
    </w:p>
    <w:tbl>
      <w:tblPr>
        <w:tblStyle w:val="ac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7240"/>
      </w:tblGrid>
      <w:tr w:rsidR="006F4FE5" w:rsidRPr="00662508" w14:paraId="46488655" w14:textId="77777777" w:rsidTr="00B70388">
        <w:tc>
          <w:tcPr>
            <w:tcW w:w="1232" w:type="pct"/>
          </w:tcPr>
          <w:p w14:paraId="1CC72FFF" w14:textId="77777777" w:rsidR="006F4FE5" w:rsidRPr="00662508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768" w:type="pct"/>
            <w:vAlign w:val="bottom"/>
          </w:tcPr>
          <w:p w14:paraId="2089171D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34258B6B" w14:textId="77777777" w:rsidTr="00B70388">
        <w:tc>
          <w:tcPr>
            <w:tcW w:w="1232" w:type="pct"/>
          </w:tcPr>
          <w:p w14:paraId="675639B4" w14:textId="77777777" w:rsidR="006F4FE5" w:rsidRPr="00C16EB4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Адрес:</w:t>
            </w:r>
          </w:p>
        </w:tc>
        <w:tc>
          <w:tcPr>
            <w:tcW w:w="3768" w:type="pct"/>
            <w:vAlign w:val="bottom"/>
          </w:tcPr>
          <w:p w14:paraId="71F08B86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3D08481A" w14:textId="77777777" w:rsidTr="00B70388">
        <w:tc>
          <w:tcPr>
            <w:tcW w:w="1232" w:type="pct"/>
          </w:tcPr>
          <w:p w14:paraId="1F624564" w14:textId="77777777" w:rsidR="006F4FE5" w:rsidRPr="00C16EB4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Ф.И.О., должность:</w:t>
            </w:r>
          </w:p>
        </w:tc>
        <w:tc>
          <w:tcPr>
            <w:tcW w:w="3768" w:type="pct"/>
            <w:vAlign w:val="bottom"/>
          </w:tcPr>
          <w:p w14:paraId="180CC5AD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63E747DD" w14:textId="77777777" w:rsidTr="00B70388">
        <w:tc>
          <w:tcPr>
            <w:tcW w:w="1232" w:type="pct"/>
          </w:tcPr>
          <w:p w14:paraId="01C2E783" w14:textId="77777777" w:rsidR="006F4FE5" w:rsidRPr="00C16EB4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Телефон:</w:t>
            </w:r>
          </w:p>
        </w:tc>
        <w:tc>
          <w:tcPr>
            <w:tcW w:w="3768" w:type="pct"/>
            <w:vAlign w:val="bottom"/>
          </w:tcPr>
          <w:p w14:paraId="2D384CCE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74E774BD" w14:textId="77777777" w:rsidTr="00B70388">
        <w:tc>
          <w:tcPr>
            <w:tcW w:w="1232" w:type="pct"/>
          </w:tcPr>
          <w:p w14:paraId="3ABCCFA3" w14:textId="77777777" w:rsidR="006F4FE5" w:rsidRPr="00C16EB4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Факс:</w:t>
            </w:r>
          </w:p>
        </w:tc>
        <w:tc>
          <w:tcPr>
            <w:tcW w:w="3768" w:type="pct"/>
            <w:vAlign w:val="bottom"/>
          </w:tcPr>
          <w:p w14:paraId="78767EB2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57E09EF3" w14:textId="77777777" w:rsidTr="00B70388">
        <w:tc>
          <w:tcPr>
            <w:tcW w:w="1232" w:type="pct"/>
          </w:tcPr>
          <w:p w14:paraId="6E765D16" w14:textId="77777777" w:rsidR="006F4FE5" w:rsidRPr="00535601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68" w:type="pct"/>
            <w:vAlign w:val="bottom"/>
          </w:tcPr>
          <w:p w14:paraId="4DDDFA85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6F4FE5" w:rsidRPr="00662508" w14:paraId="480B8B5C" w14:textId="77777777" w:rsidTr="00B70388">
        <w:tc>
          <w:tcPr>
            <w:tcW w:w="1232" w:type="pct"/>
          </w:tcPr>
          <w:p w14:paraId="5F3EB9ED" w14:textId="77777777" w:rsidR="006F4FE5" w:rsidRPr="00C16EB4" w:rsidRDefault="006F4FE5" w:rsidP="00B70388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Дата:</w:t>
            </w:r>
          </w:p>
        </w:tc>
        <w:tc>
          <w:tcPr>
            <w:tcW w:w="3768" w:type="pct"/>
            <w:vAlign w:val="bottom"/>
          </w:tcPr>
          <w:p w14:paraId="046F9749" w14:textId="77777777" w:rsidR="006F4FE5" w:rsidRPr="00662508" w:rsidRDefault="006F4FE5" w:rsidP="00B70388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7DEE18F7" w14:textId="77777777" w:rsidR="006F4FE5" w:rsidRDefault="006F4FE5" w:rsidP="006F4FE5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Segoe UI" w:hAnsi="Segoe UI" w:cs="Segoe UI"/>
          <w:szCs w:val="24"/>
        </w:rPr>
      </w:pPr>
      <w:r w:rsidRPr="00A97D95">
        <w:rPr>
          <w:rFonts w:ascii="Segoe UI" w:hAnsi="Segoe UI" w:cs="Segoe UI"/>
          <w:szCs w:val="24"/>
        </w:rPr>
        <w:t>Адрес установки оборудования</w:t>
      </w:r>
      <w:r>
        <w:rPr>
          <w:rFonts w:ascii="Segoe UI" w:hAnsi="Segoe UI" w:cs="Segoe UI"/>
          <w:szCs w:val="24"/>
        </w:rPr>
        <w:t>: ___________________________________________________</w:t>
      </w:r>
    </w:p>
    <w:p w14:paraId="3240C60D" w14:textId="77777777" w:rsidR="006F4FE5" w:rsidRDefault="006F4FE5" w:rsidP="006F4FE5">
      <w:pPr>
        <w:pStyle w:val="ad"/>
        <w:spacing w:before="120" w:after="120" w:line="240" w:lineRule="auto"/>
        <w:ind w:left="714"/>
        <w:jc w:val="lef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_______________________________________________________________________________</w:t>
      </w:r>
    </w:p>
    <w:p w14:paraId="79FAA009" w14:textId="77777777" w:rsidR="006F4FE5" w:rsidRPr="00A97D95" w:rsidRDefault="006F4FE5" w:rsidP="006F4FE5">
      <w:pPr>
        <w:pStyle w:val="ad"/>
        <w:spacing w:before="120" w:after="120" w:line="240" w:lineRule="auto"/>
        <w:ind w:left="714"/>
        <w:jc w:val="left"/>
        <w:rPr>
          <w:rFonts w:ascii="Segoe UI" w:hAnsi="Segoe UI" w:cs="Segoe UI"/>
          <w:szCs w:val="24"/>
        </w:rPr>
      </w:pPr>
    </w:p>
    <w:p w14:paraId="1EDA65C5" w14:textId="77777777" w:rsidR="006F4FE5" w:rsidRPr="00A97D95" w:rsidRDefault="006F4FE5" w:rsidP="006F4FE5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Segoe UI" w:hAnsi="Segoe UI" w:cs="Segoe UI"/>
          <w:szCs w:val="24"/>
        </w:rPr>
      </w:pPr>
      <w:r w:rsidRPr="00A97D95">
        <w:rPr>
          <w:rFonts w:ascii="Segoe UI" w:hAnsi="Segoe UI" w:cs="Segoe UI"/>
          <w:szCs w:val="24"/>
        </w:rPr>
        <w:t>Расход сточных вод, подаваемых на очистку: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889"/>
        <w:gridCol w:w="2977"/>
      </w:tblGrid>
      <w:tr w:rsidR="006F4FE5" w:rsidRPr="00537A0A" w14:paraId="2BF3E770" w14:textId="77777777" w:rsidTr="00B70388">
        <w:tc>
          <w:tcPr>
            <w:tcW w:w="740" w:type="dxa"/>
            <w:vAlign w:val="center"/>
          </w:tcPr>
          <w:p w14:paraId="3B7EEAA4" w14:textId="77777777" w:rsidR="006F4FE5" w:rsidRPr="00537A0A" w:rsidRDefault="006F4FE5" w:rsidP="00B7038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889" w:type="dxa"/>
            <w:vAlign w:val="center"/>
          </w:tcPr>
          <w:p w14:paraId="0EFC78A3" w14:textId="77777777" w:rsidR="006F4FE5" w:rsidRPr="00537A0A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DF6547">
              <w:rPr>
                <w:rFonts w:ascii="Segoe UI" w:hAnsi="Segoe UI" w:cs="Segoe UI"/>
              </w:rPr>
              <w:t>Средн</w:t>
            </w:r>
            <w:r>
              <w:rPr>
                <w:rFonts w:ascii="Segoe UI" w:hAnsi="Segoe UI" w:cs="Segoe UI"/>
              </w:rPr>
              <w:t>ий суточный расход сточной воды</w:t>
            </w:r>
            <w:r w:rsidRPr="00DF6547">
              <w:rPr>
                <w:rFonts w:ascii="Segoe UI" w:hAnsi="Segoe UI" w:cs="Segoe UI"/>
              </w:rPr>
              <w:t>, м3/сут</w:t>
            </w:r>
          </w:p>
        </w:tc>
        <w:tc>
          <w:tcPr>
            <w:tcW w:w="2977" w:type="dxa"/>
            <w:vAlign w:val="bottom"/>
          </w:tcPr>
          <w:p w14:paraId="06ACBDA4" w14:textId="77777777" w:rsidR="006F4FE5" w:rsidRPr="00986D6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>
              <w:rPr>
                <w:rFonts w:ascii="Arial" w:hAnsi="Arial" w:cs="Arial"/>
                <w:szCs w:val="24"/>
              </w:rPr>
              <w:t>______________________</w:t>
            </w:r>
          </w:p>
        </w:tc>
      </w:tr>
      <w:tr w:rsidR="006F4FE5" w:rsidRPr="00537A0A" w14:paraId="06902CB2" w14:textId="77777777" w:rsidTr="00B70388">
        <w:tc>
          <w:tcPr>
            <w:tcW w:w="740" w:type="dxa"/>
            <w:vAlign w:val="center"/>
          </w:tcPr>
          <w:p w14:paraId="470289A1" w14:textId="77777777" w:rsidR="006F4FE5" w:rsidRPr="00537A0A" w:rsidRDefault="006F4FE5" w:rsidP="00B70388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889" w:type="dxa"/>
            <w:vAlign w:val="center"/>
          </w:tcPr>
          <w:p w14:paraId="4766CC71" w14:textId="77777777" w:rsidR="006F4FE5" w:rsidRPr="00537A0A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7B6C7F">
              <w:rPr>
                <w:rFonts w:ascii="Segoe UI" w:hAnsi="Segoe UI" w:cs="Segoe UI"/>
              </w:rPr>
              <w:t>Максимально возможный суточный расход,</w:t>
            </w:r>
            <w:r>
              <w:rPr>
                <w:rFonts w:ascii="Segoe UI" w:hAnsi="Segoe UI" w:cs="Segoe UI"/>
              </w:rPr>
              <w:t xml:space="preserve"> </w:t>
            </w:r>
            <w:r w:rsidRPr="007B6C7F">
              <w:rPr>
                <w:rFonts w:ascii="Segoe UI" w:hAnsi="Segoe UI" w:cs="Segoe UI"/>
              </w:rPr>
              <w:t xml:space="preserve">м3/сут   </w:t>
            </w:r>
          </w:p>
        </w:tc>
        <w:tc>
          <w:tcPr>
            <w:tcW w:w="2977" w:type="dxa"/>
            <w:vAlign w:val="center"/>
          </w:tcPr>
          <w:p w14:paraId="4DBDD48E" w14:textId="77777777" w:rsidR="006F4FE5" w:rsidRPr="00986D6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>
              <w:rPr>
                <w:rFonts w:ascii="Arial" w:hAnsi="Arial" w:cs="Arial"/>
                <w:szCs w:val="24"/>
              </w:rPr>
              <w:t>______________________</w:t>
            </w:r>
          </w:p>
        </w:tc>
      </w:tr>
    </w:tbl>
    <w:p w14:paraId="640F6BB9" w14:textId="77777777" w:rsidR="006F4FE5" w:rsidRPr="00DF6547" w:rsidRDefault="006F4FE5" w:rsidP="006F4FE5">
      <w:pPr>
        <w:spacing w:after="120" w:line="240" w:lineRule="auto"/>
        <w:ind w:left="-142"/>
        <w:jc w:val="left"/>
        <w:rPr>
          <w:rFonts w:ascii="Segoe UI" w:hAnsi="Segoe UI" w:cs="Segoe UI"/>
          <w:szCs w:val="24"/>
        </w:rPr>
      </w:pPr>
    </w:p>
    <w:p w14:paraId="3EA487DA" w14:textId="77777777" w:rsidR="006F4FE5" w:rsidRPr="009446C3" w:rsidRDefault="006F4FE5" w:rsidP="006F4FE5">
      <w:pPr>
        <w:pStyle w:val="ad"/>
        <w:numPr>
          <w:ilvl w:val="0"/>
          <w:numId w:val="3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Характеристики сточных вод, подаваемых на очистные сооружения</w:t>
      </w:r>
      <w:r w:rsidRPr="009446C3">
        <w:rPr>
          <w:rFonts w:ascii="Segoe UI" w:hAnsi="Segoe UI" w:cs="Segoe UI"/>
          <w:szCs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2348"/>
        <w:gridCol w:w="2048"/>
      </w:tblGrid>
      <w:tr w:rsidR="006F4FE5" w:rsidRPr="002B2B40" w14:paraId="5ECD0EDF" w14:textId="77777777" w:rsidTr="00B70388">
        <w:tc>
          <w:tcPr>
            <w:tcW w:w="739" w:type="dxa"/>
            <w:vAlign w:val="center"/>
          </w:tcPr>
          <w:p w14:paraId="48FC8266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1A23527B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Хоз.-бытовые сточные воды</w:t>
            </w:r>
          </w:p>
        </w:tc>
        <w:tc>
          <w:tcPr>
            <w:tcW w:w="4396" w:type="dxa"/>
            <w:gridSpan w:val="2"/>
            <w:vAlign w:val="center"/>
          </w:tcPr>
          <w:p w14:paraId="582000D7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5F75D523" w14:textId="77777777" w:rsidTr="00B70388">
        <w:tc>
          <w:tcPr>
            <w:tcW w:w="739" w:type="dxa"/>
            <w:vAlign w:val="center"/>
          </w:tcPr>
          <w:p w14:paraId="7BC067E3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1F5E585E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Промышленные стоки</w:t>
            </w:r>
          </w:p>
        </w:tc>
        <w:tc>
          <w:tcPr>
            <w:tcW w:w="4396" w:type="dxa"/>
            <w:gridSpan w:val="2"/>
            <w:vAlign w:val="center"/>
          </w:tcPr>
          <w:p w14:paraId="0170CD04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207DB92F" w14:textId="77777777" w:rsidTr="00B70388">
        <w:tc>
          <w:tcPr>
            <w:tcW w:w="739" w:type="dxa"/>
            <w:vAlign w:val="center"/>
          </w:tcPr>
          <w:p w14:paraId="467E92E1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00D5AE04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Ливневые стоки</w:t>
            </w:r>
          </w:p>
        </w:tc>
        <w:tc>
          <w:tcPr>
            <w:tcW w:w="4396" w:type="dxa"/>
            <w:gridSpan w:val="2"/>
            <w:vAlign w:val="center"/>
          </w:tcPr>
          <w:p w14:paraId="20816EA0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132E36DC" w14:textId="77777777" w:rsidTr="00B70388">
        <w:tc>
          <w:tcPr>
            <w:tcW w:w="739" w:type="dxa"/>
            <w:vAlign w:val="center"/>
          </w:tcPr>
          <w:p w14:paraId="123602E0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3D190F73" w14:textId="77777777" w:rsidR="006F4FE5" w:rsidRPr="002B2B40" w:rsidRDefault="006F4FE5" w:rsidP="00B70388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4396" w:type="dxa"/>
            <w:gridSpan w:val="2"/>
            <w:vAlign w:val="center"/>
          </w:tcPr>
          <w:p w14:paraId="0572763A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15601907" w14:textId="77777777" w:rsidTr="00B70388">
        <w:tc>
          <w:tcPr>
            <w:tcW w:w="739" w:type="dxa"/>
            <w:vAlign w:val="center"/>
          </w:tcPr>
          <w:p w14:paraId="6EFB5AB4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471" w:type="dxa"/>
            <w:vAlign w:val="center"/>
          </w:tcPr>
          <w:p w14:paraId="3BD3A1DA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-Концентрация загрязнений</w:t>
            </w:r>
          </w:p>
          <w:p w14:paraId="40F508C7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-Температура, °С</w:t>
            </w:r>
          </w:p>
          <w:p w14:paraId="135E994E" w14:textId="77777777" w:rsidR="006F4FE5" w:rsidRDefault="006F4FE5" w:rsidP="00B70388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-рН</w:t>
            </w:r>
          </w:p>
        </w:tc>
        <w:tc>
          <w:tcPr>
            <w:tcW w:w="2348" w:type="dxa"/>
            <w:vAlign w:val="center"/>
          </w:tcPr>
          <w:p w14:paraId="2F2C051A" w14:textId="77777777" w:rsidR="006F4FE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</w:t>
            </w:r>
          </w:p>
          <w:p w14:paraId="46CC8006" w14:textId="77777777" w:rsidR="006F4FE5" w:rsidRDefault="006F4FE5" w:rsidP="00B703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</w:t>
            </w:r>
          </w:p>
          <w:p w14:paraId="2E584E42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</w:t>
            </w:r>
          </w:p>
        </w:tc>
        <w:tc>
          <w:tcPr>
            <w:tcW w:w="2048" w:type="dxa"/>
            <w:vAlign w:val="center"/>
          </w:tcPr>
          <w:p w14:paraId="0CBEF8EB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F4FE5" w:rsidRPr="002B2B40" w14:paraId="7B3ECD27" w14:textId="77777777" w:rsidTr="00B70388">
        <w:tc>
          <w:tcPr>
            <w:tcW w:w="9606" w:type="dxa"/>
            <w:gridSpan w:val="4"/>
            <w:vAlign w:val="center"/>
          </w:tcPr>
          <w:p w14:paraId="22ACEA3A" w14:textId="77777777" w:rsidR="006F4FE5" w:rsidRPr="00DF6547" w:rsidRDefault="006F4FE5" w:rsidP="00B70388">
            <w:pPr>
              <w:spacing w:before="60" w:after="60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 xml:space="preserve">Примечания: </w:t>
            </w:r>
          </w:p>
          <w:p w14:paraId="5EA26DE3" w14:textId="77777777" w:rsidR="006F4FE5" w:rsidRPr="00DF6547" w:rsidRDefault="006F4FE5" w:rsidP="00B70388">
            <w:pPr>
              <w:spacing w:before="60" w:after="60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>а) для бытовых сточных вод населенных пунктов указанные данные можно не приводить;</w:t>
            </w:r>
          </w:p>
          <w:p w14:paraId="185E8DDC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  <w:i/>
                <w:sz w:val="18"/>
                <w:szCs w:val="24"/>
              </w:rPr>
            </w:pPr>
            <w:r w:rsidRPr="00DF6547">
              <w:rPr>
                <w:rFonts w:ascii="Segoe UI" w:hAnsi="Segoe UI" w:cs="Segoe UI"/>
                <w:i/>
                <w:sz w:val="18"/>
                <w:szCs w:val="24"/>
              </w:rPr>
              <w:t>б) при наличии анализов сточных вод существующей системы канализации необходимо их указать.</w:t>
            </w:r>
          </w:p>
          <w:p w14:paraId="7E74F614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  <w:i/>
                <w:sz w:val="18"/>
                <w:szCs w:val="24"/>
              </w:rPr>
            </w:pPr>
          </w:p>
          <w:p w14:paraId="68115034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3515172" w14:textId="77777777" w:rsidR="006F4FE5" w:rsidRDefault="006F4FE5" w:rsidP="006F4FE5">
      <w:pPr>
        <w:pStyle w:val="ad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Подведение сточных вод на очистку: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2348"/>
        <w:gridCol w:w="2048"/>
      </w:tblGrid>
      <w:tr w:rsidR="006F4FE5" w:rsidRPr="002B2B40" w14:paraId="0775CDA1" w14:textId="77777777" w:rsidTr="00B70388">
        <w:tc>
          <w:tcPr>
            <w:tcW w:w="739" w:type="dxa"/>
            <w:vAlign w:val="center"/>
          </w:tcPr>
          <w:p w14:paraId="51AE5B0E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28E7FD5B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Напорное</w:t>
            </w:r>
          </w:p>
        </w:tc>
        <w:tc>
          <w:tcPr>
            <w:tcW w:w="4396" w:type="dxa"/>
            <w:gridSpan w:val="2"/>
            <w:vAlign w:val="center"/>
          </w:tcPr>
          <w:p w14:paraId="66EF5AA8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343AFEF8" w14:textId="77777777" w:rsidTr="00B70388">
        <w:tc>
          <w:tcPr>
            <w:tcW w:w="739" w:type="dxa"/>
            <w:vAlign w:val="center"/>
          </w:tcPr>
          <w:p w14:paraId="4D5E50DC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3650EAAE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Самотечное (</w:t>
            </w:r>
            <w:r w:rsidRPr="008A2508">
              <w:rPr>
                <w:rFonts w:ascii="Segoe UI" w:hAnsi="Segoe UI" w:cs="Segoe UI"/>
                <w:szCs w:val="24"/>
              </w:rPr>
              <w:t>отметка лотка подводящего коллектора</w:t>
            </w:r>
            <w:r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4396" w:type="dxa"/>
            <w:gridSpan w:val="2"/>
            <w:vAlign w:val="center"/>
          </w:tcPr>
          <w:p w14:paraId="5947D81F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450A211F" w14:textId="77777777" w:rsidTr="00B70388">
        <w:tc>
          <w:tcPr>
            <w:tcW w:w="739" w:type="dxa"/>
            <w:vAlign w:val="center"/>
          </w:tcPr>
          <w:p w14:paraId="56544489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471" w:type="dxa"/>
            <w:vAlign w:val="center"/>
          </w:tcPr>
          <w:p w14:paraId="79D630CE" w14:textId="77777777" w:rsidR="006F4FE5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291B4466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2048" w:type="dxa"/>
            <w:vAlign w:val="center"/>
          </w:tcPr>
          <w:p w14:paraId="161BD6BF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0A583E5" w14:textId="77777777" w:rsidR="006F4FE5" w:rsidRDefault="006F4FE5" w:rsidP="006F4FE5">
      <w:pPr>
        <w:pStyle w:val="ad"/>
        <w:widowControl w:val="0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58C1B5AB" w14:textId="77777777" w:rsidR="006F4FE5" w:rsidRDefault="006F4FE5" w:rsidP="006F4FE5">
      <w:pPr>
        <w:pStyle w:val="ad"/>
        <w:widowControl w:val="0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1A6333EB" w14:textId="77777777" w:rsidR="006F4FE5" w:rsidRDefault="006F4FE5" w:rsidP="006F4FE5">
      <w:pPr>
        <w:pStyle w:val="ad"/>
        <w:widowControl w:val="0"/>
        <w:spacing w:before="120" w:after="120" w:line="240" w:lineRule="auto"/>
        <w:ind w:left="714"/>
        <w:rPr>
          <w:rFonts w:ascii="Segoe UI" w:hAnsi="Segoe UI" w:cs="Segoe UI"/>
          <w:szCs w:val="24"/>
        </w:rPr>
      </w:pPr>
    </w:p>
    <w:p w14:paraId="6ACB8D32" w14:textId="77777777" w:rsidR="006F4FE5" w:rsidRPr="00722409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/>
        <w:rPr>
          <w:rFonts w:ascii="Segoe UI" w:hAnsi="Segoe UI" w:cs="Segoe UI"/>
          <w:szCs w:val="24"/>
        </w:rPr>
      </w:pPr>
      <w:r w:rsidRPr="00722409">
        <w:rPr>
          <w:rFonts w:ascii="Segoe UI" w:hAnsi="Segoe UI" w:cs="Segoe UI"/>
          <w:szCs w:val="24"/>
        </w:rPr>
        <w:t>Отведение сточных вод после очистки: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6F4FE5" w:rsidRPr="002B2B40" w14:paraId="0C740B6F" w14:textId="77777777" w:rsidTr="00B70388">
        <w:tc>
          <w:tcPr>
            <w:tcW w:w="739" w:type="dxa"/>
          </w:tcPr>
          <w:p w14:paraId="1DF4944D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4AEA1F6B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Городская канализация</w:t>
            </w:r>
          </w:p>
        </w:tc>
        <w:tc>
          <w:tcPr>
            <w:tcW w:w="4396" w:type="dxa"/>
            <w:vAlign w:val="center"/>
          </w:tcPr>
          <w:p w14:paraId="12C436B9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5305DA42" w14:textId="77777777" w:rsidTr="00B70388">
        <w:trPr>
          <w:trHeight w:val="494"/>
        </w:trPr>
        <w:tc>
          <w:tcPr>
            <w:tcW w:w="739" w:type="dxa"/>
          </w:tcPr>
          <w:p w14:paraId="5AE76BF4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7B25462E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В грунт</w:t>
            </w:r>
          </w:p>
        </w:tc>
        <w:tc>
          <w:tcPr>
            <w:tcW w:w="4396" w:type="dxa"/>
            <w:vAlign w:val="center"/>
          </w:tcPr>
          <w:p w14:paraId="60024B0B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07811E77" w14:textId="77777777" w:rsidTr="00B70388">
        <w:tc>
          <w:tcPr>
            <w:tcW w:w="739" w:type="dxa"/>
          </w:tcPr>
          <w:p w14:paraId="2292FA15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7B90C4E0" w14:textId="77777777" w:rsidR="006F4FE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В водоем (ручей, река, озеро)</w:t>
            </w:r>
          </w:p>
        </w:tc>
        <w:tc>
          <w:tcPr>
            <w:tcW w:w="4396" w:type="dxa"/>
            <w:vAlign w:val="center"/>
          </w:tcPr>
          <w:p w14:paraId="7BDDCFFD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182F3339" w14:textId="77777777" w:rsidTr="00B70388">
        <w:tc>
          <w:tcPr>
            <w:tcW w:w="739" w:type="dxa"/>
          </w:tcPr>
          <w:p w14:paraId="7F7A70F3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174C238C" w14:textId="77777777" w:rsidR="006F4FE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Оборотное водоснабжение</w:t>
            </w:r>
          </w:p>
        </w:tc>
        <w:tc>
          <w:tcPr>
            <w:tcW w:w="4396" w:type="dxa"/>
            <w:vAlign w:val="center"/>
          </w:tcPr>
          <w:p w14:paraId="5EFC82B5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</w:tbl>
    <w:p w14:paraId="65CCC089" w14:textId="77777777" w:rsidR="006F4FE5" w:rsidRPr="009446C3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 xml:space="preserve">Показатели качества </w:t>
      </w:r>
      <w:r>
        <w:rPr>
          <w:rFonts w:ascii="Segoe UI" w:hAnsi="Segoe UI" w:cs="Segoe UI"/>
          <w:szCs w:val="24"/>
        </w:rPr>
        <w:t>сточ</w:t>
      </w:r>
      <w:r w:rsidRPr="009446C3">
        <w:rPr>
          <w:rFonts w:ascii="Segoe UI" w:hAnsi="Segoe UI" w:cs="Segoe UI"/>
          <w:szCs w:val="24"/>
        </w:rPr>
        <w:t xml:space="preserve">ной </w:t>
      </w:r>
      <w:r>
        <w:rPr>
          <w:rFonts w:ascii="Segoe UI" w:hAnsi="Segoe UI" w:cs="Segoe UI"/>
          <w:szCs w:val="24"/>
        </w:rPr>
        <w:t>воды, подаваемой на очистку: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210"/>
        <w:gridCol w:w="1587"/>
        <w:gridCol w:w="1794"/>
        <w:gridCol w:w="1516"/>
      </w:tblGrid>
      <w:tr w:rsidR="006F4FE5" w:rsidRPr="009446C3" w14:paraId="16B94077" w14:textId="77777777" w:rsidTr="006F4FE5">
        <w:trPr>
          <w:trHeight w:val="402"/>
          <w:tblHeader/>
        </w:trPr>
        <w:tc>
          <w:tcPr>
            <w:tcW w:w="380" w:type="pct"/>
            <w:vAlign w:val="center"/>
          </w:tcPr>
          <w:p w14:paraId="7B0335C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№ п/п</w:t>
            </w:r>
          </w:p>
        </w:tc>
        <w:tc>
          <w:tcPr>
            <w:tcW w:w="2136" w:type="pct"/>
            <w:vAlign w:val="center"/>
          </w:tcPr>
          <w:p w14:paraId="45326C8E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Показатель</w:t>
            </w:r>
          </w:p>
        </w:tc>
        <w:tc>
          <w:tcPr>
            <w:tcW w:w="805" w:type="pct"/>
            <w:vAlign w:val="center"/>
          </w:tcPr>
          <w:p w14:paraId="3A7B610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Единицы измерения</w:t>
            </w:r>
          </w:p>
        </w:tc>
        <w:tc>
          <w:tcPr>
            <w:tcW w:w="910" w:type="pct"/>
            <w:vAlign w:val="center"/>
          </w:tcPr>
          <w:p w14:paraId="2A45EA10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Исходные стоки</w:t>
            </w:r>
          </w:p>
        </w:tc>
        <w:tc>
          <w:tcPr>
            <w:tcW w:w="769" w:type="pct"/>
            <w:vAlign w:val="center"/>
          </w:tcPr>
          <w:p w14:paraId="57313B3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Очищенные стоки</w:t>
            </w:r>
          </w:p>
        </w:tc>
      </w:tr>
      <w:tr w:rsidR="006F4FE5" w:rsidRPr="009446C3" w14:paraId="0F7901CC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5BEAD16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136" w:type="pct"/>
          </w:tcPr>
          <w:p w14:paraId="5A700A6C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Мутность</w:t>
            </w:r>
          </w:p>
        </w:tc>
        <w:tc>
          <w:tcPr>
            <w:tcW w:w="805" w:type="pct"/>
            <w:vAlign w:val="center"/>
          </w:tcPr>
          <w:p w14:paraId="174CBF4F" w14:textId="77777777" w:rsidR="006F4FE5" w:rsidRPr="00F00EC4" w:rsidRDefault="006F4FE5" w:rsidP="00B70388">
            <w:pPr>
              <w:spacing w:before="40" w:after="40" w:line="240" w:lineRule="auto"/>
              <w:rPr>
                <w:rFonts w:ascii="Segoe UI" w:hAnsi="Segoe UI" w:cs="Segoe UI"/>
                <w:szCs w:val="24"/>
                <w:vertAlign w:val="superscript"/>
              </w:rPr>
            </w:pPr>
            <w:r w:rsidRPr="00F00EC4">
              <w:rPr>
                <w:sz w:val="24"/>
              </w:rPr>
              <w:t xml:space="preserve">       мг/л</w:t>
            </w:r>
          </w:p>
        </w:tc>
        <w:tc>
          <w:tcPr>
            <w:tcW w:w="910" w:type="pct"/>
            <w:vAlign w:val="center"/>
          </w:tcPr>
          <w:p w14:paraId="7653E6A7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BC4944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44188D78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3046A3B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136" w:type="pct"/>
          </w:tcPr>
          <w:p w14:paraId="2103443A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Цветность</w:t>
            </w:r>
          </w:p>
        </w:tc>
        <w:tc>
          <w:tcPr>
            <w:tcW w:w="805" w:type="pct"/>
            <w:vAlign w:val="center"/>
          </w:tcPr>
          <w:p w14:paraId="155D2703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град</w:t>
            </w:r>
          </w:p>
        </w:tc>
        <w:tc>
          <w:tcPr>
            <w:tcW w:w="910" w:type="pct"/>
            <w:vAlign w:val="center"/>
          </w:tcPr>
          <w:p w14:paraId="31AE4B93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69603B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122BF47F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7CF80B3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136" w:type="pct"/>
          </w:tcPr>
          <w:p w14:paraId="52D2EF8E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Температура</w:t>
            </w:r>
          </w:p>
        </w:tc>
        <w:tc>
          <w:tcPr>
            <w:tcW w:w="805" w:type="pct"/>
            <w:vAlign w:val="center"/>
          </w:tcPr>
          <w:p w14:paraId="013D0BCF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  <w:vertAlign w:val="superscript"/>
              </w:rPr>
              <w:t>0</w:t>
            </w:r>
            <w:r w:rsidRPr="00F00EC4">
              <w:rPr>
                <w:sz w:val="24"/>
              </w:rPr>
              <w:t>С</w:t>
            </w:r>
          </w:p>
        </w:tc>
        <w:tc>
          <w:tcPr>
            <w:tcW w:w="910" w:type="pct"/>
            <w:vAlign w:val="center"/>
          </w:tcPr>
          <w:p w14:paraId="1DFAA2EC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348FD58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423063EE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3B4F6DF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4</w:t>
            </w:r>
          </w:p>
        </w:tc>
        <w:tc>
          <w:tcPr>
            <w:tcW w:w="2136" w:type="pct"/>
          </w:tcPr>
          <w:p w14:paraId="713A52F0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Величина рН</w:t>
            </w:r>
          </w:p>
        </w:tc>
        <w:tc>
          <w:tcPr>
            <w:tcW w:w="805" w:type="pct"/>
            <w:vAlign w:val="center"/>
          </w:tcPr>
          <w:p w14:paraId="658CBE3E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636B3081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230B8DB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2B457C56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5576680B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5</w:t>
            </w:r>
          </w:p>
        </w:tc>
        <w:tc>
          <w:tcPr>
            <w:tcW w:w="2136" w:type="pct"/>
          </w:tcPr>
          <w:p w14:paraId="3A824BE2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Железо общее</w:t>
            </w:r>
          </w:p>
        </w:tc>
        <w:tc>
          <w:tcPr>
            <w:tcW w:w="805" w:type="pct"/>
            <w:vAlign w:val="center"/>
          </w:tcPr>
          <w:p w14:paraId="33A5E76E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7EAC47FD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252BDBB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6C27A9F0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23BFBB12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6</w:t>
            </w:r>
          </w:p>
        </w:tc>
        <w:tc>
          <w:tcPr>
            <w:tcW w:w="2136" w:type="pct"/>
          </w:tcPr>
          <w:p w14:paraId="0D78747D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Взвешенные вещества</w:t>
            </w:r>
          </w:p>
        </w:tc>
        <w:tc>
          <w:tcPr>
            <w:tcW w:w="805" w:type="pct"/>
            <w:vAlign w:val="center"/>
          </w:tcPr>
          <w:p w14:paraId="611995CE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2D94FB18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77199D7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424EFC0F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48AF5E6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7</w:t>
            </w:r>
          </w:p>
        </w:tc>
        <w:tc>
          <w:tcPr>
            <w:tcW w:w="2136" w:type="pct"/>
          </w:tcPr>
          <w:p w14:paraId="0AC5D683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Сухой остаток</w:t>
            </w:r>
          </w:p>
        </w:tc>
        <w:tc>
          <w:tcPr>
            <w:tcW w:w="805" w:type="pct"/>
            <w:vAlign w:val="center"/>
          </w:tcPr>
          <w:p w14:paraId="62C3167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71409F06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5721AF4D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731AFD92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6B28922E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8</w:t>
            </w:r>
          </w:p>
        </w:tc>
        <w:tc>
          <w:tcPr>
            <w:tcW w:w="2136" w:type="pct"/>
          </w:tcPr>
          <w:p w14:paraId="0E7CDA89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Растворенный кислород</w:t>
            </w:r>
          </w:p>
        </w:tc>
        <w:tc>
          <w:tcPr>
            <w:tcW w:w="805" w:type="pct"/>
            <w:vAlign w:val="center"/>
          </w:tcPr>
          <w:p w14:paraId="66D87BEE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1A174237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953E8E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0CD3C931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6D7EBC74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9</w:t>
            </w:r>
          </w:p>
        </w:tc>
        <w:tc>
          <w:tcPr>
            <w:tcW w:w="2136" w:type="pct"/>
          </w:tcPr>
          <w:p w14:paraId="32109611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БПК</w:t>
            </w:r>
            <w:r w:rsidRPr="00F00EC4">
              <w:rPr>
                <w:sz w:val="24"/>
                <w:vertAlign w:val="subscript"/>
              </w:rPr>
              <w:t xml:space="preserve">5 </w:t>
            </w:r>
          </w:p>
        </w:tc>
        <w:tc>
          <w:tcPr>
            <w:tcW w:w="805" w:type="pct"/>
            <w:vAlign w:val="center"/>
          </w:tcPr>
          <w:p w14:paraId="4159E19E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мгО</w:t>
            </w:r>
            <w:r w:rsidRPr="00F00EC4">
              <w:rPr>
                <w:sz w:val="24"/>
                <w:vertAlign w:val="subscript"/>
              </w:rPr>
              <w:t>2</w:t>
            </w:r>
            <w:r w:rsidRPr="00F00EC4">
              <w:rPr>
                <w:sz w:val="24"/>
              </w:rPr>
              <w:t xml:space="preserve"> /л</w:t>
            </w:r>
          </w:p>
        </w:tc>
        <w:tc>
          <w:tcPr>
            <w:tcW w:w="910" w:type="pct"/>
            <w:vAlign w:val="center"/>
          </w:tcPr>
          <w:p w14:paraId="3031434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CEE4B8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2E177B6B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33DA2628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10</w:t>
            </w:r>
          </w:p>
        </w:tc>
        <w:tc>
          <w:tcPr>
            <w:tcW w:w="2136" w:type="pct"/>
          </w:tcPr>
          <w:p w14:paraId="52F69FB3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ХПК</w:t>
            </w:r>
          </w:p>
        </w:tc>
        <w:tc>
          <w:tcPr>
            <w:tcW w:w="805" w:type="pct"/>
            <w:vAlign w:val="center"/>
          </w:tcPr>
          <w:p w14:paraId="5A5987B1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мгО</w:t>
            </w:r>
            <w:r w:rsidRPr="00F00EC4">
              <w:rPr>
                <w:sz w:val="24"/>
                <w:vertAlign w:val="subscript"/>
              </w:rPr>
              <w:t>2</w:t>
            </w:r>
            <w:r w:rsidRPr="00F00EC4">
              <w:rPr>
                <w:sz w:val="24"/>
              </w:rPr>
              <w:t xml:space="preserve"> /л</w:t>
            </w:r>
          </w:p>
        </w:tc>
        <w:tc>
          <w:tcPr>
            <w:tcW w:w="910" w:type="pct"/>
            <w:vAlign w:val="center"/>
          </w:tcPr>
          <w:p w14:paraId="37B78032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5BDD16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1447C342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55E67C48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11</w:t>
            </w:r>
          </w:p>
        </w:tc>
        <w:tc>
          <w:tcPr>
            <w:tcW w:w="2136" w:type="pct"/>
          </w:tcPr>
          <w:p w14:paraId="063AA9C8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Хлориды</w:t>
            </w:r>
          </w:p>
        </w:tc>
        <w:tc>
          <w:tcPr>
            <w:tcW w:w="805" w:type="pct"/>
            <w:vAlign w:val="center"/>
          </w:tcPr>
          <w:p w14:paraId="1390060C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1744AA2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040E2C0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3286ABEB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201A76D9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12</w:t>
            </w:r>
          </w:p>
        </w:tc>
        <w:tc>
          <w:tcPr>
            <w:tcW w:w="2136" w:type="pct"/>
          </w:tcPr>
          <w:p w14:paraId="324E1B54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Сульфаты</w:t>
            </w:r>
          </w:p>
        </w:tc>
        <w:tc>
          <w:tcPr>
            <w:tcW w:w="805" w:type="pct"/>
            <w:vAlign w:val="center"/>
          </w:tcPr>
          <w:p w14:paraId="797B3DB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07FB1A9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73760B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182FB9A7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737E22DF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13</w:t>
            </w:r>
          </w:p>
        </w:tc>
        <w:tc>
          <w:tcPr>
            <w:tcW w:w="2136" w:type="pct"/>
          </w:tcPr>
          <w:p w14:paraId="490CB04F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Сульфиды</w:t>
            </w:r>
          </w:p>
        </w:tc>
        <w:tc>
          <w:tcPr>
            <w:tcW w:w="805" w:type="pct"/>
            <w:vAlign w:val="center"/>
          </w:tcPr>
          <w:p w14:paraId="06D4A4BD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26C0989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5A9A51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22C562AF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79F20206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14</w:t>
            </w:r>
          </w:p>
        </w:tc>
        <w:tc>
          <w:tcPr>
            <w:tcW w:w="2136" w:type="pct"/>
          </w:tcPr>
          <w:p w14:paraId="54448F86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аммиака</w:t>
            </w:r>
          </w:p>
        </w:tc>
        <w:tc>
          <w:tcPr>
            <w:tcW w:w="805" w:type="pct"/>
            <w:vAlign w:val="center"/>
          </w:tcPr>
          <w:p w14:paraId="6542DE5F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5159C26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B846FE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6514DEA6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096799C9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15</w:t>
            </w:r>
          </w:p>
        </w:tc>
        <w:tc>
          <w:tcPr>
            <w:tcW w:w="2136" w:type="pct"/>
          </w:tcPr>
          <w:p w14:paraId="66836F10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нитритов</w:t>
            </w:r>
          </w:p>
        </w:tc>
        <w:tc>
          <w:tcPr>
            <w:tcW w:w="805" w:type="pct"/>
            <w:vAlign w:val="center"/>
          </w:tcPr>
          <w:p w14:paraId="5B4897BF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0AF2598D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E621D90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45B6D270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6CAE6F21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16</w:t>
            </w:r>
          </w:p>
        </w:tc>
        <w:tc>
          <w:tcPr>
            <w:tcW w:w="2136" w:type="pct"/>
          </w:tcPr>
          <w:p w14:paraId="7AEA233F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Азот нитратов</w:t>
            </w:r>
          </w:p>
        </w:tc>
        <w:tc>
          <w:tcPr>
            <w:tcW w:w="805" w:type="pct"/>
            <w:vAlign w:val="center"/>
          </w:tcPr>
          <w:p w14:paraId="0357151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3ECFACF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02AD19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7CFF94F2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11B3EAF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17</w:t>
            </w:r>
          </w:p>
        </w:tc>
        <w:tc>
          <w:tcPr>
            <w:tcW w:w="2136" w:type="pct"/>
          </w:tcPr>
          <w:p w14:paraId="3E496B6E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Фосфаты</w:t>
            </w:r>
          </w:p>
        </w:tc>
        <w:tc>
          <w:tcPr>
            <w:tcW w:w="805" w:type="pct"/>
            <w:vAlign w:val="center"/>
          </w:tcPr>
          <w:p w14:paraId="21AB3E2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417CBDF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9910F29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4F3EFC67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74020E2F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18</w:t>
            </w:r>
          </w:p>
        </w:tc>
        <w:tc>
          <w:tcPr>
            <w:tcW w:w="2136" w:type="pct"/>
          </w:tcPr>
          <w:p w14:paraId="0DE70E19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Жиры</w:t>
            </w:r>
          </w:p>
        </w:tc>
        <w:tc>
          <w:tcPr>
            <w:tcW w:w="805" w:type="pct"/>
            <w:vAlign w:val="center"/>
          </w:tcPr>
          <w:p w14:paraId="741493A5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5471147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12B8FF9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68B120DC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3E65D70E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19</w:t>
            </w:r>
          </w:p>
        </w:tc>
        <w:tc>
          <w:tcPr>
            <w:tcW w:w="2136" w:type="pct"/>
          </w:tcPr>
          <w:p w14:paraId="63F8138B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Нефтепродукты</w:t>
            </w:r>
          </w:p>
        </w:tc>
        <w:tc>
          <w:tcPr>
            <w:tcW w:w="805" w:type="pct"/>
            <w:vAlign w:val="center"/>
          </w:tcPr>
          <w:p w14:paraId="3F12A512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49537AC1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2992870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7E5C2281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6E467F6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20</w:t>
            </w:r>
          </w:p>
        </w:tc>
        <w:tc>
          <w:tcPr>
            <w:tcW w:w="2136" w:type="pct"/>
          </w:tcPr>
          <w:p w14:paraId="21923FFA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СПАВ</w:t>
            </w:r>
          </w:p>
        </w:tc>
        <w:tc>
          <w:tcPr>
            <w:tcW w:w="805" w:type="pct"/>
            <w:vAlign w:val="center"/>
          </w:tcPr>
          <w:p w14:paraId="02AD1E16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4667D15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7D5C10F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2DFC4CB2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2FA4A8B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21</w:t>
            </w:r>
          </w:p>
        </w:tc>
        <w:tc>
          <w:tcPr>
            <w:tcW w:w="2136" w:type="pct"/>
          </w:tcPr>
          <w:p w14:paraId="5AE89BD7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F00EC4">
              <w:rPr>
                <w:sz w:val="24"/>
              </w:rPr>
              <w:t>Специфические вещества, характерные для местных условий:</w:t>
            </w:r>
          </w:p>
        </w:tc>
        <w:tc>
          <w:tcPr>
            <w:tcW w:w="805" w:type="pct"/>
            <w:vAlign w:val="center"/>
          </w:tcPr>
          <w:p w14:paraId="28AF658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6BD64DB2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76F9037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7A9613D6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431723C7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22</w:t>
            </w:r>
          </w:p>
        </w:tc>
        <w:tc>
          <w:tcPr>
            <w:tcW w:w="2136" w:type="pct"/>
          </w:tcPr>
          <w:p w14:paraId="69C45E56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2D63E94D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6CFA039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E67AE49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05A2F965" w14:textId="77777777" w:rsidTr="006F4FE5">
        <w:trPr>
          <w:trHeight w:val="317"/>
        </w:trPr>
        <w:tc>
          <w:tcPr>
            <w:tcW w:w="380" w:type="pct"/>
            <w:vAlign w:val="center"/>
          </w:tcPr>
          <w:p w14:paraId="6A83F977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23</w:t>
            </w:r>
          </w:p>
        </w:tc>
        <w:tc>
          <w:tcPr>
            <w:tcW w:w="2136" w:type="pct"/>
            <w:vAlign w:val="center"/>
          </w:tcPr>
          <w:p w14:paraId="64064CAE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60B8921D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23CA59C0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4E1CDDA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9446C3" w14:paraId="7ECB9D8B" w14:textId="77777777" w:rsidTr="006F4FE5">
        <w:trPr>
          <w:trHeight w:val="117"/>
        </w:trPr>
        <w:tc>
          <w:tcPr>
            <w:tcW w:w="380" w:type="pct"/>
            <w:vAlign w:val="center"/>
          </w:tcPr>
          <w:p w14:paraId="584638F5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24</w:t>
            </w:r>
          </w:p>
        </w:tc>
        <w:tc>
          <w:tcPr>
            <w:tcW w:w="2136" w:type="pct"/>
          </w:tcPr>
          <w:p w14:paraId="190401B9" w14:textId="77777777" w:rsidR="006F4FE5" w:rsidRPr="00F00EC4" w:rsidRDefault="006F4FE5" w:rsidP="00B70388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49C2CD34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51472A2B" w14:textId="77777777" w:rsidR="006F4FE5" w:rsidRPr="00F00EC4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2298B23" w14:textId="77777777" w:rsidR="006F4FE5" w:rsidRPr="009446C3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6F4FE5" w:rsidRPr="0086488C" w14:paraId="55D20DAE" w14:textId="77777777" w:rsidTr="006F4FE5">
        <w:trPr>
          <w:trHeight w:val="117"/>
        </w:trPr>
        <w:tc>
          <w:tcPr>
            <w:tcW w:w="380" w:type="pct"/>
            <w:vAlign w:val="center"/>
          </w:tcPr>
          <w:p w14:paraId="6467E9E9" w14:textId="77777777" w:rsidR="006F4FE5" w:rsidRPr="0086488C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25</w:t>
            </w:r>
          </w:p>
        </w:tc>
        <w:tc>
          <w:tcPr>
            <w:tcW w:w="2136" w:type="pct"/>
          </w:tcPr>
          <w:p w14:paraId="018578A0" w14:textId="77777777" w:rsidR="006F4FE5" w:rsidRPr="0086488C" w:rsidRDefault="006F4FE5" w:rsidP="00B70388">
            <w:pPr>
              <w:widowControl w:val="0"/>
              <w:spacing w:before="40" w:after="40" w:line="240" w:lineRule="auto"/>
              <w:jc w:val="left"/>
              <w:rPr>
                <w:rFonts w:ascii="Segoe UI" w:hAnsi="Segoe UI" w:cs="Segoe UI"/>
              </w:rPr>
            </w:pPr>
          </w:p>
        </w:tc>
        <w:tc>
          <w:tcPr>
            <w:tcW w:w="805" w:type="pct"/>
            <w:vAlign w:val="center"/>
          </w:tcPr>
          <w:p w14:paraId="78713197" w14:textId="77777777" w:rsidR="006F4FE5" w:rsidRPr="0086488C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0" w:type="pct"/>
            <w:vAlign w:val="center"/>
          </w:tcPr>
          <w:p w14:paraId="29887926" w14:textId="77777777" w:rsidR="006F4FE5" w:rsidRPr="0086488C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69" w:type="pct"/>
            <w:vAlign w:val="center"/>
          </w:tcPr>
          <w:p w14:paraId="739C7F71" w14:textId="77777777" w:rsidR="006F4FE5" w:rsidRPr="0086488C" w:rsidRDefault="006F4FE5" w:rsidP="00B70388">
            <w:pPr>
              <w:spacing w:before="40" w:after="4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7663C12C" w14:textId="77777777" w:rsidR="006F4FE5" w:rsidRPr="0086488C" w:rsidRDefault="006F4FE5" w:rsidP="006F4FE5">
      <w:pPr>
        <w:pStyle w:val="ad"/>
        <w:widowControl w:val="0"/>
        <w:numPr>
          <w:ilvl w:val="0"/>
          <w:numId w:val="5"/>
        </w:numPr>
        <w:spacing w:before="120" w:after="120" w:line="240" w:lineRule="auto"/>
        <w:ind w:left="284" w:hanging="357"/>
        <w:rPr>
          <w:rFonts w:ascii="Segoe UI" w:hAnsi="Segoe UI" w:cs="Segoe UI"/>
        </w:rPr>
      </w:pPr>
      <w:r w:rsidRPr="0086488C">
        <w:rPr>
          <w:rFonts w:ascii="Segoe UI" w:hAnsi="Segoe UI" w:cs="Segoe UI"/>
        </w:rPr>
        <w:lastRenderedPageBreak/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6589"/>
        <w:gridCol w:w="2499"/>
      </w:tblGrid>
      <w:tr w:rsidR="006F4FE5" w:rsidRPr="0086488C" w14:paraId="3F1185D5" w14:textId="77777777" w:rsidTr="006F4FE5">
        <w:tc>
          <w:tcPr>
            <w:tcW w:w="389" w:type="pct"/>
            <w:vAlign w:val="center"/>
          </w:tcPr>
          <w:p w14:paraId="6BF6A394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6FEE4280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Размеры земельного участка, отведенного под строительство очистных сооружений, м2</w:t>
            </w:r>
          </w:p>
        </w:tc>
        <w:tc>
          <w:tcPr>
            <w:tcW w:w="1268" w:type="pct"/>
            <w:vAlign w:val="bottom"/>
          </w:tcPr>
          <w:p w14:paraId="227A0B55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u w:val="single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06BA37B1" w14:textId="77777777" w:rsidTr="006F4FE5">
        <w:tc>
          <w:tcPr>
            <w:tcW w:w="389" w:type="pct"/>
            <w:vAlign w:val="center"/>
          </w:tcPr>
          <w:p w14:paraId="1E4820EF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50244185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Расстояние от земельного участка, отведенного под строительство очистных сооружений до ближайшей жилой постройки, м</w:t>
            </w:r>
          </w:p>
        </w:tc>
        <w:tc>
          <w:tcPr>
            <w:tcW w:w="1268" w:type="pct"/>
            <w:vAlign w:val="bottom"/>
          </w:tcPr>
          <w:p w14:paraId="19F27D36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1676E002" w14:textId="77777777" w:rsidTr="006F4FE5">
        <w:tc>
          <w:tcPr>
            <w:tcW w:w="389" w:type="pct"/>
            <w:vAlign w:val="center"/>
          </w:tcPr>
          <w:p w14:paraId="30F7482F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19990679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Расстояние от точки сброса очищенного стока до источника питьевого водозабора, м</w:t>
            </w:r>
          </w:p>
        </w:tc>
        <w:tc>
          <w:tcPr>
            <w:tcW w:w="1268" w:type="pct"/>
            <w:vAlign w:val="bottom"/>
          </w:tcPr>
          <w:p w14:paraId="1E9A09CE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5ADCDDD0" w14:textId="77777777" w:rsidTr="006F4FE5">
        <w:tc>
          <w:tcPr>
            <w:tcW w:w="389" w:type="pct"/>
            <w:vAlign w:val="center"/>
          </w:tcPr>
          <w:p w14:paraId="697C5ABB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62B1A600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1268" w:type="pct"/>
            <w:vAlign w:val="bottom"/>
          </w:tcPr>
          <w:p w14:paraId="543A47AF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695BCE48" w14:textId="77777777" w:rsidTr="006F4FE5">
        <w:tc>
          <w:tcPr>
            <w:tcW w:w="389" w:type="pct"/>
            <w:vAlign w:val="center"/>
          </w:tcPr>
          <w:p w14:paraId="66365B36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4E5620F9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Эксплуатация очистных сооружений – постоянная/временная (срок)</w:t>
            </w:r>
          </w:p>
        </w:tc>
        <w:tc>
          <w:tcPr>
            <w:tcW w:w="1268" w:type="pct"/>
            <w:vAlign w:val="bottom"/>
          </w:tcPr>
          <w:p w14:paraId="593BE20C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548EFDB5" w14:textId="77777777" w:rsidTr="006F4FE5">
        <w:tc>
          <w:tcPr>
            <w:tcW w:w="389" w:type="pct"/>
            <w:vAlign w:val="center"/>
          </w:tcPr>
          <w:p w14:paraId="02059DE4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C86DF5D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Глубина залегания грунтовых вод, м</w:t>
            </w:r>
          </w:p>
        </w:tc>
        <w:tc>
          <w:tcPr>
            <w:tcW w:w="1268" w:type="pct"/>
            <w:vAlign w:val="bottom"/>
          </w:tcPr>
          <w:p w14:paraId="4D33BAB8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70BFB4C5" w14:textId="77777777" w:rsidTr="006F4FE5">
        <w:tc>
          <w:tcPr>
            <w:tcW w:w="389" w:type="pct"/>
            <w:vAlign w:val="center"/>
          </w:tcPr>
          <w:p w14:paraId="0CA7F2EE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21F56B3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Находится ли участок в зоне подтопления, в том числе талыми водами (да,нет)</w:t>
            </w:r>
          </w:p>
        </w:tc>
        <w:tc>
          <w:tcPr>
            <w:tcW w:w="1268" w:type="pct"/>
            <w:vAlign w:val="bottom"/>
          </w:tcPr>
          <w:p w14:paraId="274DDA62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30425701" w14:textId="77777777" w:rsidTr="006F4FE5">
        <w:tc>
          <w:tcPr>
            <w:tcW w:w="389" w:type="pct"/>
            <w:vAlign w:val="center"/>
          </w:tcPr>
          <w:p w14:paraId="0586DB3D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1955568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Общая длина участков лотков (протяженность дождевой водоотводящей сети до разделительного колодца), м</w:t>
            </w:r>
          </w:p>
        </w:tc>
        <w:tc>
          <w:tcPr>
            <w:tcW w:w="1268" w:type="pct"/>
            <w:vAlign w:val="bottom"/>
          </w:tcPr>
          <w:p w14:paraId="78FA2AA1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86488C" w14:paraId="7C252AD6" w14:textId="77777777" w:rsidTr="006F4FE5">
        <w:tc>
          <w:tcPr>
            <w:tcW w:w="389" w:type="pct"/>
            <w:vAlign w:val="center"/>
          </w:tcPr>
          <w:p w14:paraId="7C108638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343" w:type="pct"/>
            <w:vAlign w:val="center"/>
          </w:tcPr>
          <w:p w14:paraId="20FA0FC7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Длина расчетных участков коллектора, м</w:t>
            </w:r>
          </w:p>
        </w:tc>
        <w:tc>
          <w:tcPr>
            <w:tcW w:w="1268" w:type="pct"/>
            <w:vAlign w:val="bottom"/>
          </w:tcPr>
          <w:p w14:paraId="343BFB51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</w:t>
            </w:r>
          </w:p>
        </w:tc>
      </w:tr>
      <w:tr w:rsidR="006F4FE5" w:rsidRPr="009446C3" w14:paraId="6A533C17" w14:textId="77777777" w:rsidTr="006F4FE5">
        <w:tc>
          <w:tcPr>
            <w:tcW w:w="389" w:type="pct"/>
            <w:vAlign w:val="center"/>
          </w:tcPr>
          <w:p w14:paraId="38E960D5" w14:textId="77777777" w:rsidR="006F4FE5" w:rsidRPr="009446C3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43" w:type="pct"/>
            <w:vAlign w:val="center"/>
          </w:tcPr>
          <w:p w14:paraId="6C34A66A" w14:textId="77777777" w:rsidR="006F4FE5" w:rsidRPr="007E5868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268" w:type="pct"/>
            <w:vAlign w:val="bottom"/>
          </w:tcPr>
          <w:p w14:paraId="3AE124F2" w14:textId="77777777" w:rsidR="006F4FE5" w:rsidRPr="007E5868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</w:tr>
    </w:tbl>
    <w:p w14:paraId="163538F1" w14:textId="77777777" w:rsidR="006F4FE5" w:rsidRDefault="006F4FE5" w:rsidP="006F4FE5">
      <w:pPr>
        <w:pStyle w:val="ad"/>
        <w:numPr>
          <w:ilvl w:val="0"/>
          <w:numId w:val="5"/>
        </w:numPr>
        <w:spacing w:before="120" w:after="60" w:line="240" w:lineRule="auto"/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t>Вариант исполнения очистных сооружений: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587"/>
        <w:gridCol w:w="2409"/>
        <w:gridCol w:w="2101"/>
      </w:tblGrid>
      <w:tr w:rsidR="006F4FE5" w:rsidRPr="002B2B40" w14:paraId="3E38D1C5" w14:textId="77777777" w:rsidTr="006F4FE5">
        <w:tc>
          <w:tcPr>
            <w:tcW w:w="385" w:type="pct"/>
            <w:vAlign w:val="center"/>
          </w:tcPr>
          <w:p w14:paraId="12D62F53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3DE2385A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Заглубленное (подземное)</w:t>
            </w:r>
          </w:p>
        </w:tc>
        <w:tc>
          <w:tcPr>
            <w:tcW w:w="2288" w:type="pct"/>
            <w:gridSpan w:val="2"/>
            <w:vAlign w:val="center"/>
          </w:tcPr>
          <w:p w14:paraId="2A98AD30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3FCF7199" w14:textId="77777777" w:rsidTr="006F4FE5">
        <w:tc>
          <w:tcPr>
            <w:tcW w:w="385" w:type="pct"/>
            <w:vAlign w:val="center"/>
          </w:tcPr>
          <w:p w14:paraId="24D44969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7F11089F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Наземное</w:t>
            </w:r>
          </w:p>
        </w:tc>
        <w:tc>
          <w:tcPr>
            <w:tcW w:w="2288" w:type="pct"/>
            <w:gridSpan w:val="2"/>
            <w:vAlign w:val="center"/>
          </w:tcPr>
          <w:p w14:paraId="4B84C6E7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0B1C5C63" w14:textId="77777777" w:rsidTr="006F4FE5">
        <w:tc>
          <w:tcPr>
            <w:tcW w:w="385" w:type="pct"/>
            <w:vAlign w:val="center"/>
          </w:tcPr>
          <w:p w14:paraId="1445C0B8" w14:textId="77777777" w:rsidR="006F4FE5" w:rsidRPr="00597318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Pr="00597318">
              <w:rPr>
                <w:rFonts w:ascii="Segoe UI" w:hAnsi="Segoe UI" w:cs="Segoe UI"/>
              </w:rPr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327" w:type="pct"/>
            <w:vAlign w:val="center"/>
          </w:tcPr>
          <w:p w14:paraId="52FF06EB" w14:textId="77777777" w:rsidR="006F4FE5" w:rsidRPr="00597318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t>В помещении</w:t>
            </w:r>
          </w:p>
        </w:tc>
        <w:tc>
          <w:tcPr>
            <w:tcW w:w="2288" w:type="pct"/>
            <w:gridSpan w:val="2"/>
            <w:vAlign w:val="center"/>
          </w:tcPr>
          <w:p w14:paraId="1CB9486E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7F4C6784" w14:textId="77777777" w:rsidTr="006F4FE5">
        <w:tc>
          <w:tcPr>
            <w:tcW w:w="385" w:type="pct"/>
            <w:vAlign w:val="center"/>
          </w:tcPr>
          <w:p w14:paraId="5A10ECD3" w14:textId="77777777" w:rsidR="006F4FE5" w:rsidRPr="00597318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27" w:type="pct"/>
            <w:vAlign w:val="center"/>
          </w:tcPr>
          <w:p w14:paraId="565A3098" w14:textId="77777777" w:rsidR="006F4FE5" w:rsidRPr="00597318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222" w:type="pct"/>
            <w:vAlign w:val="center"/>
          </w:tcPr>
          <w:p w14:paraId="5D071E2B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751D477C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12C1C61" w14:textId="77777777" w:rsidR="006F4FE5" w:rsidRPr="00597318" w:rsidRDefault="006F4FE5" w:rsidP="006F4FE5">
      <w:pPr>
        <w:spacing w:before="120" w:after="60" w:line="240" w:lineRule="auto"/>
        <w:ind w:left="360"/>
        <w:rPr>
          <w:rFonts w:ascii="Segoe UI" w:hAnsi="Segoe UI" w:cs="Segoe UI"/>
        </w:rPr>
      </w:pPr>
    </w:p>
    <w:p w14:paraId="04497E99" w14:textId="77777777" w:rsidR="006F4FE5" w:rsidRPr="00597318" w:rsidRDefault="006F4FE5" w:rsidP="006F4FE5">
      <w:pPr>
        <w:pStyle w:val="ad"/>
        <w:numPr>
          <w:ilvl w:val="0"/>
          <w:numId w:val="5"/>
        </w:numPr>
        <w:spacing w:before="120" w:after="60" w:line="240" w:lineRule="auto"/>
        <w:ind w:left="284"/>
        <w:rPr>
          <w:rFonts w:ascii="Segoe UI" w:hAnsi="Segoe UI" w:cs="Segoe UI"/>
          <w:szCs w:val="24"/>
        </w:rPr>
      </w:pPr>
      <w:r>
        <w:rPr>
          <w:rFonts w:ascii="Segoe UI" w:hAnsi="Segoe UI" w:cs="Segoe UI"/>
        </w:rPr>
        <w:t>Обработка полученного осадка/флотошлама: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6F4FE5" w:rsidRPr="002B2B40" w14:paraId="533A14D9" w14:textId="77777777" w:rsidTr="00B70388">
        <w:tc>
          <w:tcPr>
            <w:tcW w:w="739" w:type="dxa"/>
            <w:vAlign w:val="center"/>
          </w:tcPr>
          <w:p w14:paraId="128A6064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61A0A7A1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Механическое обезвоживание  осадка (да/нет)</w:t>
            </w:r>
          </w:p>
        </w:tc>
        <w:tc>
          <w:tcPr>
            <w:tcW w:w="4396" w:type="dxa"/>
            <w:vAlign w:val="center"/>
          </w:tcPr>
          <w:p w14:paraId="6B4BBA61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6F4FE5" w:rsidRPr="002B2B40" w14:paraId="6E7174AE" w14:textId="77777777" w:rsidTr="00B70388">
        <w:tc>
          <w:tcPr>
            <w:tcW w:w="739" w:type="dxa"/>
            <w:vAlign w:val="center"/>
          </w:tcPr>
          <w:p w14:paraId="763E9B2D" w14:textId="77777777" w:rsidR="006F4FE5" w:rsidRPr="002B2B40" w:rsidRDefault="006F4FE5" w:rsidP="00B70388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5AD3FF16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Откачка и вывоз ассенизационной машиной</w:t>
            </w:r>
          </w:p>
        </w:tc>
        <w:tc>
          <w:tcPr>
            <w:tcW w:w="4396" w:type="dxa"/>
            <w:vAlign w:val="center"/>
          </w:tcPr>
          <w:p w14:paraId="11EDE4DC" w14:textId="77777777" w:rsidR="006F4FE5" w:rsidRPr="002B2B40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5F6D7718" w14:textId="77777777" w:rsidTr="00B70388">
        <w:tc>
          <w:tcPr>
            <w:tcW w:w="739" w:type="dxa"/>
            <w:vAlign w:val="center"/>
          </w:tcPr>
          <w:p w14:paraId="11963039" w14:textId="77777777" w:rsidR="006F4FE5" w:rsidRPr="00597318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Pr="00597318">
              <w:rPr>
                <w:rFonts w:ascii="Segoe UI" w:hAnsi="Segoe UI" w:cs="Segoe UI"/>
              </w:rPr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49C4BBAB" w14:textId="77777777" w:rsidR="006F4FE5" w:rsidRPr="00597318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  <w:vAlign w:val="center"/>
          </w:tcPr>
          <w:p w14:paraId="1B607B78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  <w:tr w:rsidR="006F4FE5" w:rsidRPr="002B2B40" w14:paraId="2A9056A4" w14:textId="77777777" w:rsidTr="00B70388">
        <w:tc>
          <w:tcPr>
            <w:tcW w:w="739" w:type="dxa"/>
            <w:vAlign w:val="center"/>
          </w:tcPr>
          <w:p w14:paraId="057EBF05" w14:textId="77777777" w:rsidR="006F4FE5" w:rsidRPr="00597318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597318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Segoe UI" w:hAnsi="Segoe UI" w:cs="Segoe UI"/>
              </w:rPr>
              <w:instrText xml:space="preserve"> FORMCHECKBOX </w:instrText>
            </w:r>
            <w:r w:rsidRPr="00597318">
              <w:rPr>
                <w:rFonts w:ascii="Segoe UI" w:hAnsi="Segoe UI" w:cs="Segoe UI"/>
              </w:rPr>
            </w:r>
            <w:r w:rsidRPr="00597318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14:paraId="6A72DA7C" w14:textId="77777777" w:rsidR="006F4FE5" w:rsidRPr="00597318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Обеззараживание осадка (да/нет)</w:t>
            </w:r>
          </w:p>
        </w:tc>
        <w:tc>
          <w:tcPr>
            <w:tcW w:w="4396" w:type="dxa"/>
            <w:vAlign w:val="center"/>
          </w:tcPr>
          <w:p w14:paraId="5334C5AD" w14:textId="77777777" w:rsidR="006F4FE5" w:rsidRPr="00880915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>________________________</w:t>
            </w:r>
          </w:p>
        </w:tc>
      </w:tr>
    </w:tbl>
    <w:p w14:paraId="7E588E6B" w14:textId="77777777" w:rsidR="006F4FE5" w:rsidRDefault="006F4FE5" w:rsidP="006F4FE5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</w:p>
    <w:p w14:paraId="265C8B98" w14:textId="77777777" w:rsidR="006F4FE5" w:rsidRPr="00237F53" w:rsidRDefault="006F4FE5" w:rsidP="006F4FE5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  <w:r w:rsidRPr="00237F53">
        <w:rPr>
          <w:rFonts w:ascii="Segoe UI" w:hAnsi="Segoe UI" w:cs="Segoe UI"/>
          <w:b/>
        </w:rPr>
        <w:t>ПРИМЕЧАНИЕ:</w:t>
      </w:r>
    </w:p>
    <w:p w14:paraId="47640F46" w14:textId="77777777" w:rsidR="006F4FE5" w:rsidRPr="0086488C" w:rsidRDefault="006F4FE5" w:rsidP="006F4FE5">
      <w:pPr>
        <w:pStyle w:val="ad"/>
        <w:numPr>
          <w:ilvl w:val="0"/>
          <w:numId w:val="4"/>
        </w:numPr>
        <w:spacing w:before="120" w:after="0" w:line="240" w:lineRule="auto"/>
        <w:ind w:left="0" w:firstLine="851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В случае, </w:t>
      </w:r>
      <w:r w:rsidRPr="00237F53">
        <w:rPr>
          <w:rFonts w:ascii="Segoe UI" w:hAnsi="Segoe UI" w:cs="Segoe UI"/>
        </w:rPr>
        <w:t>если Вы имеете уже спроектированную</w:t>
      </w:r>
      <w:r>
        <w:rPr>
          <w:rFonts w:ascii="Segoe UI" w:hAnsi="Segoe UI" w:cs="Segoe UI"/>
        </w:rPr>
        <w:t>/работающую</w:t>
      </w:r>
      <w:r w:rsidRPr="00237F5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схему очистки сточных вод</w:t>
      </w:r>
      <w:r w:rsidRPr="0086488C">
        <w:rPr>
          <w:rFonts w:ascii="Segoe UI" w:hAnsi="Segoe UI" w:cs="Segoe UI"/>
        </w:rPr>
        <w:t xml:space="preserve"> просим Вас сообщить нам следующие параметры:</w:t>
      </w:r>
    </w:p>
    <w:p w14:paraId="64AACE17" w14:textId="77777777" w:rsidR="006F4FE5" w:rsidRPr="0086488C" w:rsidRDefault="006F4FE5" w:rsidP="006F4FE5">
      <w:pPr>
        <w:pStyle w:val="ad"/>
        <w:spacing w:before="120" w:after="0" w:line="240" w:lineRule="auto"/>
        <w:ind w:left="851"/>
        <w:rPr>
          <w:rFonts w:ascii="Segoe UI" w:hAnsi="Segoe UI" w:cs="Segoe UI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5897"/>
        <w:gridCol w:w="3199"/>
      </w:tblGrid>
      <w:tr w:rsidR="006F4FE5" w:rsidRPr="0086488C" w14:paraId="3C501BD9" w14:textId="77777777" w:rsidTr="006F4FE5">
        <w:tc>
          <w:tcPr>
            <w:tcW w:w="385" w:type="pct"/>
            <w:vAlign w:val="center"/>
          </w:tcPr>
          <w:bookmarkStart w:id="0" w:name="_GoBack"/>
          <w:p w14:paraId="07B12425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31C4667A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1623" w:type="pct"/>
            <w:vAlign w:val="center"/>
          </w:tcPr>
          <w:p w14:paraId="569C114A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  <w:r w:rsidRPr="0086488C">
              <w:rPr>
                <w:rFonts w:ascii="Segoe UI" w:hAnsi="Segoe UI" w:cs="Segoe UI"/>
              </w:rPr>
              <w:t xml:space="preserve"> </w:t>
            </w:r>
          </w:p>
        </w:tc>
      </w:tr>
      <w:tr w:rsidR="006F4FE5" w:rsidRPr="0086488C" w14:paraId="5F9CF982" w14:textId="77777777" w:rsidTr="006F4FE5">
        <w:tc>
          <w:tcPr>
            <w:tcW w:w="385" w:type="pct"/>
            <w:vAlign w:val="center"/>
          </w:tcPr>
          <w:p w14:paraId="6849371C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5BD420DC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КНС (да/нет)</w:t>
            </w:r>
          </w:p>
        </w:tc>
        <w:tc>
          <w:tcPr>
            <w:tcW w:w="1623" w:type="pct"/>
            <w:vAlign w:val="center"/>
          </w:tcPr>
          <w:p w14:paraId="73FD8324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50C01CE7" w14:textId="77777777" w:rsidTr="006F4FE5">
        <w:tc>
          <w:tcPr>
            <w:tcW w:w="385" w:type="pct"/>
            <w:vAlign w:val="center"/>
          </w:tcPr>
          <w:p w14:paraId="241CCC9D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7FE27B72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Марка насоса КНС, его характеристики (Расход, напор)</w:t>
            </w:r>
          </w:p>
        </w:tc>
        <w:tc>
          <w:tcPr>
            <w:tcW w:w="1623" w:type="pct"/>
            <w:vAlign w:val="center"/>
          </w:tcPr>
          <w:p w14:paraId="2EA6D181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72E0AE6C" w14:textId="77777777" w:rsidTr="006F4FE5">
        <w:tc>
          <w:tcPr>
            <w:tcW w:w="385" w:type="pct"/>
            <w:vAlign w:val="center"/>
          </w:tcPr>
          <w:p w14:paraId="752197FE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4D0CF74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Число насосов КНС, шт.</w:t>
            </w:r>
          </w:p>
        </w:tc>
        <w:tc>
          <w:tcPr>
            <w:tcW w:w="1623" w:type="pct"/>
            <w:vAlign w:val="center"/>
          </w:tcPr>
          <w:p w14:paraId="79B3696F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784B1A30" w14:textId="77777777" w:rsidTr="006F4FE5">
        <w:tc>
          <w:tcPr>
            <w:tcW w:w="385" w:type="pct"/>
            <w:vAlign w:val="center"/>
          </w:tcPr>
          <w:p w14:paraId="3090630A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E344F93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Диаметр КНС,м</w:t>
            </w:r>
          </w:p>
        </w:tc>
        <w:tc>
          <w:tcPr>
            <w:tcW w:w="1623" w:type="pct"/>
            <w:vAlign w:val="center"/>
          </w:tcPr>
          <w:p w14:paraId="27DD852F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26381215" w14:textId="77777777" w:rsidTr="006F4FE5">
        <w:tc>
          <w:tcPr>
            <w:tcW w:w="385" w:type="pct"/>
            <w:vAlign w:val="center"/>
          </w:tcPr>
          <w:p w14:paraId="74389387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3980980E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Высота КНС, м</w:t>
            </w:r>
          </w:p>
        </w:tc>
        <w:tc>
          <w:tcPr>
            <w:tcW w:w="1623" w:type="pct"/>
            <w:vAlign w:val="center"/>
          </w:tcPr>
          <w:p w14:paraId="15562E3A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31513E4D" w14:textId="77777777" w:rsidTr="006F4FE5">
        <w:tc>
          <w:tcPr>
            <w:tcW w:w="385" w:type="pct"/>
            <w:vAlign w:val="center"/>
          </w:tcPr>
          <w:p w14:paraId="501A6D25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20DA0327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 xml:space="preserve">Диаметр, мм </w:t>
            </w:r>
          </w:p>
        </w:tc>
        <w:tc>
          <w:tcPr>
            <w:tcW w:w="1623" w:type="pct"/>
            <w:vAlign w:val="center"/>
          </w:tcPr>
          <w:p w14:paraId="66B7B96B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 xml:space="preserve">_______________________ </w:t>
            </w:r>
          </w:p>
        </w:tc>
      </w:tr>
      <w:tr w:rsidR="006F4FE5" w:rsidRPr="0086488C" w14:paraId="3B642751" w14:textId="77777777" w:rsidTr="006F4FE5">
        <w:tc>
          <w:tcPr>
            <w:tcW w:w="385" w:type="pct"/>
            <w:vAlign w:val="center"/>
          </w:tcPr>
          <w:p w14:paraId="14CFD030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03728E78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Материал подводящей канализационной сети (труба)</w:t>
            </w:r>
          </w:p>
        </w:tc>
        <w:tc>
          <w:tcPr>
            <w:tcW w:w="1623" w:type="pct"/>
            <w:vAlign w:val="center"/>
          </w:tcPr>
          <w:p w14:paraId="5CD03A94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293487C5" w14:textId="77777777" w:rsidTr="006F4FE5">
        <w:tc>
          <w:tcPr>
            <w:tcW w:w="385" w:type="pct"/>
            <w:vAlign w:val="center"/>
          </w:tcPr>
          <w:p w14:paraId="0C452951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544EC890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Отметка лотка подводящей трубы от уровня земли, м/ Отметка уровня земли, м</w:t>
            </w:r>
          </w:p>
        </w:tc>
        <w:tc>
          <w:tcPr>
            <w:tcW w:w="1623" w:type="pct"/>
            <w:vAlign w:val="center"/>
          </w:tcPr>
          <w:p w14:paraId="6D7128BB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tr w:rsidR="006F4FE5" w:rsidRPr="0086488C" w14:paraId="53E4EBE8" w14:textId="77777777" w:rsidTr="006F4FE5">
        <w:tc>
          <w:tcPr>
            <w:tcW w:w="385" w:type="pct"/>
            <w:vAlign w:val="center"/>
          </w:tcPr>
          <w:p w14:paraId="5F495161" w14:textId="77777777" w:rsidR="006F4FE5" w:rsidRPr="0086488C" w:rsidRDefault="006F4FE5" w:rsidP="00B70388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88C">
              <w:rPr>
                <w:rFonts w:ascii="Segoe UI" w:hAnsi="Segoe UI" w:cs="Segoe UI"/>
              </w:rPr>
              <w:instrText xml:space="preserve"> FORMCHECKBOX </w:instrText>
            </w:r>
            <w:r w:rsidRPr="0086488C">
              <w:rPr>
                <w:rFonts w:ascii="Segoe UI" w:hAnsi="Segoe UI" w:cs="Segoe UI"/>
              </w:rPr>
            </w:r>
            <w:r w:rsidRPr="0086488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92" w:type="pct"/>
            <w:vAlign w:val="center"/>
          </w:tcPr>
          <w:p w14:paraId="1AC3D4A7" w14:textId="77777777" w:rsidR="006F4FE5" w:rsidRPr="0086488C" w:rsidRDefault="006F4FE5" w:rsidP="00B70388">
            <w:pPr>
              <w:pStyle w:val="ad"/>
              <w:widowControl w:val="0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86488C">
              <w:rPr>
                <w:rFonts w:ascii="Segoe UI" w:hAnsi="Segoe UI" w:cs="Segoe UI"/>
              </w:rPr>
              <w:t>Наличие усреднителя, накопителя (да,нет, полезный объем, габариты)</w:t>
            </w:r>
          </w:p>
        </w:tc>
        <w:tc>
          <w:tcPr>
            <w:tcW w:w="1623" w:type="pct"/>
            <w:vAlign w:val="center"/>
          </w:tcPr>
          <w:p w14:paraId="65C1B90C" w14:textId="77777777" w:rsidR="006F4FE5" w:rsidRPr="0086488C" w:rsidRDefault="006F4FE5" w:rsidP="00B70388">
            <w:pPr>
              <w:pStyle w:val="ad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86488C">
              <w:rPr>
                <w:rFonts w:ascii="Arial" w:hAnsi="Arial" w:cs="Arial"/>
              </w:rPr>
              <w:t>_______________________</w:t>
            </w:r>
          </w:p>
        </w:tc>
      </w:tr>
      <w:bookmarkEnd w:id="0"/>
    </w:tbl>
    <w:p w14:paraId="103B085D" w14:textId="77777777" w:rsidR="006F4FE5" w:rsidRPr="004B2BD0" w:rsidRDefault="006F4FE5" w:rsidP="006F4FE5">
      <w:pPr>
        <w:spacing w:before="120" w:after="0" w:line="240" w:lineRule="auto"/>
        <w:rPr>
          <w:rFonts w:ascii="Segoe UI" w:hAnsi="Segoe UI" w:cs="Segoe UI"/>
          <w:sz w:val="14"/>
        </w:rPr>
      </w:pPr>
    </w:p>
    <w:p w14:paraId="43BC8C89" w14:textId="77777777" w:rsidR="006F4FE5" w:rsidRPr="0029530E" w:rsidRDefault="006F4FE5" w:rsidP="006F4FE5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  <w:r w:rsidRPr="0029530E">
        <w:rPr>
          <w:rFonts w:ascii="Segoe UI" w:eastAsia="Times New Roman" w:hAnsi="Segoe UI" w:cs="Segoe UI"/>
          <w:b/>
          <w:szCs w:val="24"/>
          <w:lang w:eastAsia="ru-RU"/>
        </w:rPr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</w:p>
    <w:p w14:paraId="336838D0" w14:textId="77777777" w:rsidR="006F4FE5" w:rsidRDefault="006F4FE5" w:rsidP="006F4FE5">
      <w:pPr>
        <w:spacing w:before="120" w:after="120" w:line="360" w:lineRule="auto"/>
        <w:ind w:left="142"/>
        <w:jc w:val="left"/>
        <w:rPr>
          <w:rFonts w:ascii="Segoe UI" w:hAnsi="Segoe UI" w:cs="Segoe UI"/>
          <w:sz w:val="24"/>
          <w:szCs w:val="24"/>
        </w:rPr>
      </w:pPr>
      <w:r w:rsidRPr="005615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8639F" w14:textId="77777777" w:rsidR="006F4FE5" w:rsidRDefault="006F4FE5" w:rsidP="006F4FE5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</w:p>
    <w:p w14:paraId="19F29F5C" w14:textId="77777777" w:rsidR="006F4FE5" w:rsidRDefault="006F4FE5" w:rsidP="006F4FE5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</w:p>
    <w:p w14:paraId="0BD842AC" w14:textId="77777777" w:rsidR="006F4FE5" w:rsidRPr="005C069C" w:rsidRDefault="006F4FE5" w:rsidP="006F4FE5">
      <w:pPr>
        <w:pStyle w:val="ad"/>
        <w:spacing w:before="120" w:after="12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>Просьба заполненный опросный лист направлять:</w:t>
      </w:r>
    </w:p>
    <w:p w14:paraId="02828772" w14:textId="77777777" w:rsidR="006F4FE5" w:rsidRPr="005C069C" w:rsidRDefault="006F4FE5" w:rsidP="006F4FE5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 xml:space="preserve">по факсу +7 (727) 292-80-01 или на электронный адрес: </w:t>
      </w:r>
      <w:hyperlink r:id="rId8" w:history="1">
        <w:r w:rsidRPr="005C069C">
          <w:rPr>
            <w:rStyle w:val="aa"/>
            <w:rFonts w:ascii="Segoe UI" w:hAnsi="Segoe UI" w:cs="Segoe UI"/>
            <w:b/>
            <w:sz w:val="24"/>
            <w:szCs w:val="24"/>
          </w:rPr>
          <w:t>info@waterservice.kz</w:t>
        </w:r>
      </w:hyperlink>
    </w:p>
    <w:p w14:paraId="6492D46A" w14:textId="77777777" w:rsidR="006F4FE5" w:rsidRPr="00CC7BA7" w:rsidRDefault="006F4FE5" w:rsidP="006F4FE5">
      <w:pPr>
        <w:spacing w:after="0" w:line="240" w:lineRule="auto"/>
        <w:ind w:left="142" w:firstLine="709"/>
        <w:rPr>
          <w:rFonts w:ascii="Segoe UI" w:hAnsi="Segoe UI" w:cs="Segoe UI"/>
          <w:sz w:val="24"/>
          <w:szCs w:val="24"/>
        </w:rPr>
      </w:pPr>
      <w:r w:rsidRPr="00CC7BA7">
        <w:rPr>
          <w:rFonts w:ascii="Segoe UI" w:hAnsi="Segoe UI" w:cs="Segoe UI"/>
          <w:b/>
          <w:sz w:val="24"/>
          <w:szCs w:val="24"/>
        </w:rPr>
        <w:t>Благодарим!</w:t>
      </w:r>
    </w:p>
    <w:p w14:paraId="46BE4EAA" w14:textId="77777777" w:rsidR="00DA1238" w:rsidRDefault="00DA1238" w:rsidP="002C1021">
      <w:pPr>
        <w:ind w:right="283"/>
      </w:pPr>
    </w:p>
    <w:sectPr w:rsidR="00DA1238" w:rsidSect="00E40073">
      <w:footerReference w:type="default" r:id="rId9"/>
      <w:headerReference w:type="first" r:id="rId10"/>
      <w:footerReference w:type="first" r:id="rId11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016D" w14:textId="77777777" w:rsidR="00D220E0" w:rsidRDefault="00D220E0" w:rsidP="00DA1238">
      <w:pPr>
        <w:spacing w:after="0" w:line="240" w:lineRule="auto"/>
      </w:pPr>
      <w:r>
        <w:separator/>
      </w:r>
    </w:p>
  </w:endnote>
  <w:endnote w:type="continuationSeparator" w:id="0">
    <w:p w14:paraId="18A15A34" w14:textId="77777777" w:rsidR="00D220E0" w:rsidRDefault="00D220E0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12693652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4FE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6F4FE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12693652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6F4FE5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6F4FE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442DB617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4FE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6F4FE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442DB617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6F4FE5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6F4FE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C204" w14:textId="77777777" w:rsidR="00D220E0" w:rsidRDefault="00D220E0" w:rsidP="00DA1238">
      <w:pPr>
        <w:spacing w:after="0" w:line="240" w:lineRule="auto"/>
      </w:pPr>
      <w:r>
        <w:separator/>
      </w:r>
    </w:p>
  </w:footnote>
  <w:footnote w:type="continuationSeparator" w:id="0">
    <w:p w14:paraId="25AB20AD" w14:textId="77777777" w:rsidR="00D220E0" w:rsidRDefault="00D220E0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7036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7E109C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6F4FE5"/>
    <w:rsid w:val="007666ED"/>
    <w:rsid w:val="00785A91"/>
    <w:rsid w:val="00826852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220E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6F4F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6F4F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2019-05-03T09:53:00Z</dcterms:created>
  <dcterms:modified xsi:type="dcterms:W3CDTF">2019-05-03T09:53:00Z</dcterms:modified>
</cp:coreProperties>
</file>